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3A5" w:rsidRDefault="000023A5" w:rsidP="000023A5">
      <w:pPr>
        <w:shd w:val="clear" w:color="auto" w:fill="FFFFFF"/>
        <w:spacing w:after="150" w:line="240" w:lineRule="auto"/>
        <w:outlineLvl w:val="1"/>
        <w:rPr>
          <w:rFonts w:ascii="Arial" w:eastAsia="Times New Roman" w:hAnsi="Arial" w:cs="Arial"/>
          <w:b/>
          <w:bCs/>
          <w:color w:val="000000"/>
          <w:sz w:val="24"/>
          <w:szCs w:val="24"/>
        </w:rPr>
      </w:pPr>
      <w:r>
        <w:rPr>
          <w:rFonts w:ascii="Arial" w:eastAsia="Times New Roman" w:hAnsi="Arial" w:cs="Arial"/>
          <w:b/>
          <w:bCs/>
          <w:color w:val="000000"/>
          <w:sz w:val="24"/>
          <w:szCs w:val="24"/>
        </w:rPr>
        <w:t xml:space="preserve">This is the content for the Web design section, it should be put below the 3 package charts like </w:t>
      </w:r>
      <w:proofErr w:type="gramStart"/>
      <w:r>
        <w:rPr>
          <w:rFonts w:ascii="Arial" w:eastAsia="Times New Roman" w:hAnsi="Arial" w:cs="Arial"/>
          <w:b/>
          <w:bCs/>
          <w:color w:val="000000"/>
          <w:sz w:val="24"/>
          <w:szCs w:val="24"/>
        </w:rPr>
        <w:t>this :</w:t>
      </w:r>
      <w:proofErr w:type="gramEnd"/>
      <w:r>
        <w:rPr>
          <w:rFonts w:ascii="Arial" w:eastAsia="Times New Roman" w:hAnsi="Arial" w:cs="Arial"/>
          <w:b/>
          <w:bCs/>
          <w:color w:val="000000"/>
          <w:sz w:val="24"/>
          <w:szCs w:val="24"/>
        </w:rPr>
        <w:t xml:space="preserve"> </w:t>
      </w:r>
      <w:r w:rsidRPr="000023A5">
        <w:rPr>
          <w:rFonts w:ascii="Arial" w:eastAsia="Times New Roman" w:hAnsi="Arial" w:cs="Arial"/>
          <w:b/>
          <w:bCs/>
          <w:color w:val="000000"/>
          <w:sz w:val="24"/>
          <w:szCs w:val="24"/>
        </w:rPr>
        <w:t>http://718website.com/payment/index</w:t>
      </w:r>
    </w:p>
    <w:p w:rsidR="000023A5" w:rsidRDefault="000023A5" w:rsidP="000023A5">
      <w:pPr>
        <w:shd w:val="clear" w:color="auto" w:fill="FFFFFF"/>
        <w:spacing w:after="150" w:line="240" w:lineRule="auto"/>
        <w:outlineLvl w:val="1"/>
        <w:rPr>
          <w:rFonts w:ascii="Arial" w:eastAsia="Times New Roman" w:hAnsi="Arial" w:cs="Arial"/>
          <w:b/>
          <w:bCs/>
          <w:color w:val="000000"/>
          <w:sz w:val="24"/>
          <w:szCs w:val="24"/>
        </w:rPr>
      </w:pPr>
    </w:p>
    <w:p w:rsidR="000023A5" w:rsidRPr="000023A5" w:rsidRDefault="000023A5" w:rsidP="000023A5">
      <w:pPr>
        <w:shd w:val="clear" w:color="auto" w:fill="FFFFFF"/>
        <w:spacing w:after="150" w:line="240" w:lineRule="auto"/>
        <w:outlineLvl w:val="1"/>
        <w:rPr>
          <w:rFonts w:ascii="Arial" w:eastAsia="Times New Roman" w:hAnsi="Arial" w:cs="Arial"/>
          <w:b/>
          <w:bCs/>
          <w:color w:val="000000"/>
          <w:sz w:val="24"/>
          <w:szCs w:val="24"/>
        </w:rPr>
      </w:pPr>
      <w:r w:rsidRPr="000023A5">
        <w:rPr>
          <w:rFonts w:ascii="Arial" w:eastAsia="Times New Roman" w:hAnsi="Arial" w:cs="Arial"/>
          <w:b/>
          <w:bCs/>
          <w:color w:val="000000"/>
          <w:sz w:val="24"/>
          <w:szCs w:val="24"/>
        </w:rPr>
        <w:t>Web Design Process</w:t>
      </w:r>
      <w:r w:rsidRPr="000023A5">
        <w:rPr>
          <w:rFonts w:ascii="Arial" w:eastAsia="Times New Roman" w:hAnsi="Arial" w:cs="Arial"/>
          <w:b/>
          <w:bCs/>
          <w:color w:val="000000"/>
          <w:sz w:val="24"/>
          <w:szCs w:val="24"/>
        </w:rPr>
        <w:br/>
      </w:r>
      <w:r w:rsidRPr="000023A5">
        <w:rPr>
          <w:rFonts w:ascii="Arial" w:eastAsia="Times New Roman" w:hAnsi="Arial" w:cs="Arial"/>
          <w:b/>
          <w:bCs/>
          <w:color w:val="FF6E00"/>
          <w:sz w:val="18"/>
          <w:szCs w:val="18"/>
        </w:rPr>
        <w:t>Full service in web site design &amp; development</w:t>
      </w:r>
    </w:p>
    <w:p w:rsidR="000023A5" w:rsidRPr="000023A5" w:rsidRDefault="000023A5" w:rsidP="000023A5">
      <w:pPr>
        <w:shd w:val="clear" w:color="auto" w:fill="FFFFFF"/>
        <w:spacing w:after="150" w:line="240" w:lineRule="auto"/>
        <w:outlineLvl w:val="2"/>
        <w:rPr>
          <w:rFonts w:ascii="Arial" w:eastAsia="Times New Roman" w:hAnsi="Arial" w:cs="Arial"/>
          <w:b/>
          <w:bCs/>
          <w:color w:val="0075AD"/>
          <w:sz w:val="24"/>
          <w:szCs w:val="24"/>
        </w:rPr>
      </w:pPr>
      <w:r w:rsidRPr="000023A5">
        <w:rPr>
          <w:rFonts w:ascii="Arial" w:eastAsia="Times New Roman" w:hAnsi="Arial" w:cs="Arial"/>
          <w:b/>
          <w:bCs/>
          <w:color w:val="0075AD"/>
          <w:sz w:val="24"/>
          <w:szCs w:val="24"/>
        </w:rPr>
        <w:t>Design Process</w:t>
      </w:r>
    </w:p>
    <w:p w:rsidR="000023A5" w:rsidRPr="000023A5" w:rsidRDefault="000023A5" w:rsidP="000023A5">
      <w:pPr>
        <w:shd w:val="clear" w:color="auto" w:fill="FFFFFF"/>
        <w:spacing w:after="225" w:line="240" w:lineRule="auto"/>
        <w:rPr>
          <w:rFonts w:ascii="Arial" w:eastAsia="Times New Roman" w:hAnsi="Arial" w:cs="Arial"/>
          <w:color w:val="5E5E5E"/>
          <w:sz w:val="18"/>
          <w:szCs w:val="18"/>
        </w:rPr>
      </w:pPr>
      <w:r w:rsidRPr="000023A5">
        <w:rPr>
          <w:rFonts w:ascii="Arial" w:eastAsia="Times New Roman" w:hAnsi="Arial" w:cs="Arial"/>
          <w:color w:val="5E5E5E"/>
          <w:sz w:val="18"/>
          <w:szCs w:val="18"/>
        </w:rPr>
        <w:t>After the initial meeting where we agree to terms of our services, and scope of the project, we then sit down with you and discuss your goal of creating a print piece. We will discuss concepts, and marketing approaches that you have used in the past, and what techniques you are planning on using in the future.</w:t>
      </w:r>
    </w:p>
    <w:p w:rsidR="000023A5" w:rsidRPr="000023A5" w:rsidRDefault="000023A5" w:rsidP="000023A5">
      <w:pPr>
        <w:shd w:val="clear" w:color="auto" w:fill="FFFFFF"/>
        <w:spacing w:after="225" w:line="240" w:lineRule="auto"/>
        <w:rPr>
          <w:rFonts w:ascii="Arial" w:eastAsia="Times New Roman" w:hAnsi="Arial" w:cs="Arial"/>
          <w:color w:val="5E5E5E"/>
          <w:sz w:val="18"/>
          <w:szCs w:val="18"/>
        </w:rPr>
      </w:pPr>
      <w:r w:rsidRPr="000023A5">
        <w:rPr>
          <w:rFonts w:ascii="Arial" w:eastAsia="Times New Roman" w:hAnsi="Arial" w:cs="Arial"/>
          <w:color w:val="5E5E5E"/>
          <w:sz w:val="18"/>
          <w:szCs w:val="18"/>
        </w:rPr>
        <w:t>Once we have a thorough understanding of what your goal is, we can construct some ideas and concepts that we brainstorm. After your approval of the concept we continue the design process with several tests of sample groups, until we are confident that the piece will reach its intended audience.</w:t>
      </w:r>
    </w:p>
    <w:p w:rsidR="000023A5" w:rsidRPr="000023A5" w:rsidRDefault="000023A5" w:rsidP="000023A5">
      <w:pPr>
        <w:shd w:val="clear" w:color="auto" w:fill="FFFFFF"/>
        <w:spacing w:after="225" w:line="240" w:lineRule="auto"/>
        <w:rPr>
          <w:rFonts w:ascii="Arial" w:eastAsia="Times New Roman" w:hAnsi="Arial" w:cs="Arial"/>
          <w:color w:val="5E5E5E"/>
          <w:sz w:val="18"/>
          <w:szCs w:val="18"/>
        </w:rPr>
      </w:pPr>
      <w:r w:rsidRPr="000023A5">
        <w:rPr>
          <w:rFonts w:ascii="Arial" w:eastAsia="Times New Roman" w:hAnsi="Arial" w:cs="Arial"/>
          <w:color w:val="5E5E5E"/>
          <w:sz w:val="18"/>
          <w:szCs w:val="18"/>
        </w:rPr>
        <w:t>Depending upon your budget and your needs, we can discuss the best solution for you</w:t>
      </w:r>
    </w:p>
    <w:tbl>
      <w:tblPr>
        <w:tblW w:w="4500" w:type="pct"/>
        <w:jc w:val="center"/>
        <w:tblCellSpacing w:w="15" w:type="dxa"/>
        <w:tblCellMar>
          <w:top w:w="15" w:type="dxa"/>
          <w:left w:w="15" w:type="dxa"/>
          <w:bottom w:w="15" w:type="dxa"/>
          <w:right w:w="15" w:type="dxa"/>
        </w:tblCellMar>
        <w:tblLook w:val="04A0"/>
      </w:tblPr>
      <w:tblGrid>
        <w:gridCol w:w="4252"/>
        <w:gridCol w:w="4253"/>
      </w:tblGrid>
      <w:tr w:rsidR="000023A5" w:rsidRPr="000023A5" w:rsidTr="000023A5">
        <w:trPr>
          <w:tblCellSpacing w:w="15" w:type="dxa"/>
          <w:jc w:val="center"/>
        </w:trPr>
        <w:tc>
          <w:tcPr>
            <w:tcW w:w="2500" w:type="pct"/>
            <w:hideMark/>
          </w:tcPr>
          <w:p w:rsidR="000023A5" w:rsidRPr="000023A5" w:rsidRDefault="000023A5" w:rsidP="000023A5">
            <w:pPr>
              <w:spacing w:after="225" w:line="240" w:lineRule="auto"/>
              <w:rPr>
                <w:rFonts w:ascii="Times New Roman" w:eastAsia="Times New Roman" w:hAnsi="Times New Roman" w:cs="Times New Roman"/>
                <w:b/>
                <w:bCs/>
                <w:color w:val="FF6E00"/>
                <w:sz w:val="18"/>
                <w:szCs w:val="18"/>
              </w:rPr>
            </w:pPr>
            <w:r w:rsidRPr="000023A5">
              <w:rPr>
                <w:rFonts w:ascii="Times New Roman" w:eastAsia="Times New Roman" w:hAnsi="Times New Roman" w:cs="Times New Roman"/>
                <w:b/>
                <w:bCs/>
                <w:color w:val="FF6E00"/>
                <w:sz w:val="18"/>
                <w:szCs w:val="18"/>
              </w:rPr>
              <w:t>1. Analysis &amp; Consulting</w:t>
            </w:r>
          </w:p>
          <w:p w:rsidR="000023A5" w:rsidRPr="000023A5" w:rsidRDefault="000023A5" w:rsidP="000023A5">
            <w:pPr>
              <w:numPr>
                <w:ilvl w:val="0"/>
                <w:numId w:val="1"/>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Consultations of marketing experts and business analysts</w:t>
            </w:r>
          </w:p>
          <w:p w:rsidR="000023A5" w:rsidRPr="000023A5" w:rsidRDefault="000023A5" w:rsidP="000023A5">
            <w:pPr>
              <w:numPr>
                <w:ilvl w:val="0"/>
                <w:numId w:val="1"/>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Organizational analysis</w:t>
            </w:r>
          </w:p>
          <w:p w:rsidR="000023A5" w:rsidRPr="000023A5" w:rsidRDefault="000023A5" w:rsidP="000023A5">
            <w:pPr>
              <w:numPr>
                <w:ilvl w:val="0"/>
                <w:numId w:val="1"/>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GUI usability analysis</w:t>
            </w:r>
          </w:p>
          <w:p w:rsidR="000023A5" w:rsidRPr="000023A5" w:rsidRDefault="000023A5" w:rsidP="000023A5">
            <w:pPr>
              <w:spacing w:after="225" w:line="240" w:lineRule="auto"/>
              <w:rPr>
                <w:rFonts w:ascii="Times New Roman" w:eastAsia="Times New Roman" w:hAnsi="Times New Roman" w:cs="Times New Roman"/>
                <w:b/>
                <w:bCs/>
                <w:color w:val="FF6E00"/>
                <w:sz w:val="18"/>
                <w:szCs w:val="18"/>
              </w:rPr>
            </w:pPr>
            <w:r w:rsidRPr="000023A5">
              <w:rPr>
                <w:rFonts w:ascii="Times New Roman" w:eastAsia="Times New Roman" w:hAnsi="Times New Roman" w:cs="Times New Roman"/>
                <w:b/>
                <w:bCs/>
                <w:color w:val="FF6E00"/>
                <w:sz w:val="18"/>
                <w:szCs w:val="18"/>
              </w:rPr>
              <w:t>2. Informational design</w:t>
            </w:r>
          </w:p>
          <w:p w:rsidR="000023A5" w:rsidRPr="000023A5" w:rsidRDefault="000023A5" w:rsidP="000023A5">
            <w:pPr>
              <w:numPr>
                <w:ilvl w:val="0"/>
                <w:numId w:val="2"/>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Functional requirements analysis</w:t>
            </w:r>
          </w:p>
          <w:p w:rsidR="000023A5" w:rsidRPr="000023A5" w:rsidRDefault="000023A5" w:rsidP="000023A5">
            <w:pPr>
              <w:numPr>
                <w:ilvl w:val="0"/>
                <w:numId w:val="2"/>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Informational architecture design</w:t>
            </w:r>
          </w:p>
          <w:p w:rsidR="000023A5" w:rsidRPr="000023A5" w:rsidRDefault="000023A5" w:rsidP="000023A5">
            <w:pPr>
              <w:numPr>
                <w:ilvl w:val="0"/>
                <w:numId w:val="2"/>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Project documentation</w:t>
            </w:r>
          </w:p>
          <w:p w:rsidR="000023A5" w:rsidRPr="000023A5" w:rsidRDefault="000023A5" w:rsidP="000023A5">
            <w:pPr>
              <w:spacing w:after="225" w:line="240" w:lineRule="auto"/>
              <w:rPr>
                <w:rFonts w:ascii="Times New Roman" w:eastAsia="Times New Roman" w:hAnsi="Times New Roman" w:cs="Times New Roman"/>
                <w:b/>
                <w:bCs/>
                <w:color w:val="FF6E00"/>
                <w:sz w:val="18"/>
                <w:szCs w:val="18"/>
              </w:rPr>
            </w:pPr>
            <w:r w:rsidRPr="000023A5">
              <w:rPr>
                <w:rFonts w:ascii="Times New Roman" w:eastAsia="Times New Roman" w:hAnsi="Times New Roman" w:cs="Times New Roman"/>
                <w:b/>
                <w:bCs/>
                <w:color w:val="FF6E00"/>
                <w:sz w:val="18"/>
                <w:szCs w:val="18"/>
              </w:rPr>
              <w:t>3. Content creation</w:t>
            </w:r>
          </w:p>
          <w:p w:rsidR="000023A5" w:rsidRPr="000023A5" w:rsidRDefault="000023A5" w:rsidP="000023A5">
            <w:pPr>
              <w:numPr>
                <w:ilvl w:val="0"/>
                <w:numId w:val="3"/>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Localization (major European languages)</w:t>
            </w:r>
          </w:p>
          <w:p w:rsidR="000023A5" w:rsidRPr="000023A5" w:rsidRDefault="000023A5" w:rsidP="000023A5">
            <w:pPr>
              <w:numPr>
                <w:ilvl w:val="0"/>
                <w:numId w:val="3"/>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Copywriting (major European languages)</w:t>
            </w:r>
          </w:p>
          <w:p w:rsidR="000023A5" w:rsidRPr="000023A5" w:rsidRDefault="000023A5" w:rsidP="000023A5">
            <w:pPr>
              <w:numPr>
                <w:ilvl w:val="0"/>
                <w:numId w:val="3"/>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Digital photography &amp; video shooting</w:t>
            </w:r>
          </w:p>
          <w:p w:rsidR="000023A5" w:rsidRPr="000023A5" w:rsidRDefault="000023A5" w:rsidP="000023A5">
            <w:pPr>
              <w:numPr>
                <w:ilvl w:val="0"/>
                <w:numId w:val="3"/>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Scanning &amp; processing of illustrations</w:t>
            </w:r>
          </w:p>
        </w:tc>
        <w:tc>
          <w:tcPr>
            <w:tcW w:w="2500" w:type="pct"/>
            <w:hideMark/>
          </w:tcPr>
          <w:p w:rsidR="000023A5" w:rsidRPr="000023A5" w:rsidRDefault="000023A5" w:rsidP="000023A5">
            <w:pPr>
              <w:spacing w:after="225" w:line="240" w:lineRule="auto"/>
              <w:rPr>
                <w:rFonts w:ascii="Times New Roman" w:eastAsia="Times New Roman" w:hAnsi="Times New Roman" w:cs="Times New Roman"/>
                <w:b/>
                <w:bCs/>
                <w:color w:val="FF6E00"/>
                <w:sz w:val="18"/>
                <w:szCs w:val="18"/>
              </w:rPr>
            </w:pPr>
            <w:r w:rsidRPr="000023A5">
              <w:rPr>
                <w:rFonts w:ascii="Times New Roman" w:eastAsia="Times New Roman" w:hAnsi="Times New Roman" w:cs="Times New Roman"/>
                <w:b/>
                <w:bCs/>
                <w:color w:val="FF6E00"/>
                <w:sz w:val="18"/>
                <w:szCs w:val="18"/>
              </w:rPr>
              <w:t>4. Interactive design</w:t>
            </w:r>
          </w:p>
          <w:p w:rsidR="000023A5" w:rsidRPr="000023A5" w:rsidRDefault="000023A5" w:rsidP="000023A5">
            <w:pPr>
              <w:numPr>
                <w:ilvl w:val="0"/>
                <w:numId w:val="4"/>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Creative idea</w:t>
            </w:r>
          </w:p>
          <w:p w:rsidR="000023A5" w:rsidRPr="000023A5" w:rsidRDefault="000023A5" w:rsidP="000023A5">
            <w:pPr>
              <w:numPr>
                <w:ilvl w:val="0"/>
                <w:numId w:val="4"/>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Logo design</w:t>
            </w:r>
          </w:p>
          <w:p w:rsidR="000023A5" w:rsidRPr="000023A5" w:rsidRDefault="000023A5" w:rsidP="000023A5">
            <w:pPr>
              <w:numPr>
                <w:ilvl w:val="0"/>
                <w:numId w:val="4"/>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Web site branding concept (homepage mockups + inner pages)</w:t>
            </w:r>
          </w:p>
          <w:p w:rsidR="000023A5" w:rsidRPr="000023A5" w:rsidRDefault="000023A5" w:rsidP="000023A5">
            <w:pPr>
              <w:numPr>
                <w:ilvl w:val="0"/>
                <w:numId w:val="4"/>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Interactive presentations, intros and add-ons (Macromedia Flash)</w:t>
            </w:r>
          </w:p>
          <w:p w:rsidR="000023A5" w:rsidRPr="000023A5" w:rsidRDefault="000023A5" w:rsidP="000023A5">
            <w:pPr>
              <w:numPr>
                <w:ilvl w:val="0"/>
                <w:numId w:val="4"/>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User interfaces for web-based applications</w:t>
            </w:r>
          </w:p>
          <w:p w:rsidR="000023A5" w:rsidRPr="000023A5" w:rsidRDefault="000023A5" w:rsidP="000023A5">
            <w:pPr>
              <w:spacing w:after="225" w:line="240" w:lineRule="auto"/>
              <w:rPr>
                <w:rFonts w:ascii="Times New Roman" w:eastAsia="Times New Roman" w:hAnsi="Times New Roman" w:cs="Times New Roman"/>
                <w:b/>
                <w:bCs/>
                <w:color w:val="FF6E00"/>
                <w:sz w:val="18"/>
                <w:szCs w:val="18"/>
              </w:rPr>
            </w:pPr>
            <w:r w:rsidRPr="000023A5">
              <w:rPr>
                <w:rFonts w:ascii="Times New Roman" w:eastAsia="Times New Roman" w:hAnsi="Times New Roman" w:cs="Times New Roman"/>
                <w:b/>
                <w:bCs/>
                <w:color w:val="FF6E00"/>
                <w:sz w:val="18"/>
                <w:szCs w:val="18"/>
              </w:rPr>
              <w:t>5. Development</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Content management systems (CMS)</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Customer relationship management (CRM)</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B2B &amp; B2C e-commerce solutions</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Web-based applications and modules</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Database design and programming</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Integration with on-site databases</w:t>
            </w:r>
          </w:p>
          <w:p w:rsidR="000023A5" w:rsidRPr="000023A5" w:rsidRDefault="000023A5" w:rsidP="000023A5">
            <w:pPr>
              <w:numPr>
                <w:ilvl w:val="0"/>
                <w:numId w:val="5"/>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Legacy systems redesign</w:t>
            </w:r>
          </w:p>
          <w:p w:rsidR="000023A5" w:rsidRPr="000023A5" w:rsidRDefault="000023A5" w:rsidP="000023A5">
            <w:pPr>
              <w:spacing w:after="225" w:line="240" w:lineRule="auto"/>
              <w:rPr>
                <w:rFonts w:ascii="Times New Roman" w:eastAsia="Times New Roman" w:hAnsi="Times New Roman" w:cs="Times New Roman"/>
                <w:b/>
                <w:bCs/>
                <w:color w:val="FF6E00"/>
                <w:sz w:val="18"/>
                <w:szCs w:val="18"/>
              </w:rPr>
            </w:pPr>
            <w:r w:rsidRPr="000023A5">
              <w:rPr>
                <w:rFonts w:ascii="Times New Roman" w:eastAsia="Times New Roman" w:hAnsi="Times New Roman" w:cs="Times New Roman"/>
                <w:b/>
                <w:bCs/>
                <w:color w:val="FF6E00"/>
                <w:sz w:val="18"/>
                <w:szCs w:val="18"/>
              </w:rPr>
              <w:t>6. Maintenance</w:t>
            </w:r>
          </w:p>
          <w:p w:rsidR="000023A5" w:rsidRPr="000023A5" w:rsidRDefault="000023A5" w:rsidP="000023A5">
            <w:pPr>
              <w:numPr>
                <w:ilvl w:val="0"/>
                <w:numId w:val="6"/>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Consultations on marketing and technical aspects</w:t>
            </w:r>
          </w:p>
          <w:p w:rsidR="000023A5" w:rsidRPr="000023A5" w:rsidRDefault="000023A5" w:rsidP="000023A5">
            <w:pPr>
              <w:numPr>
                <w:ilvl w:val="0"/>
                <w:numId w:val="6"/>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Content creation (copywriting, illustrations)</w:t>
            </w:r>
          </w:p>
          <w:p w:rsidR="000023A5" w:rsidRPr="000023A5" w:rsidRDefault="000023A5" w:rsidP="000023A5">
            <w:pPr>
              <w:numPr>
                <w:ilvl w:val="0"/>
                <w:numId w:val="6"/>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Content updates management</w:t>
            </w:r>
          </w:p>
          <w:p w:rsidR="000023A5" w:rsidRPr="000023A5" w:rsidRDefault="000023A5" w:rsidP="000023A5">
            <w:pPr>
              <w:numPr>
                <w:ilvl w:val="0"/>
                <w:numId w:val="6"/>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t>- Visitor statistics analysis</w:t>
            </w:r>
          </w:p>
          <w:p w:rsidR="000023A5" w:rsidRPr="000023A5" w:rsidRDefault="000023A5" w:rsidP="000023A5">
            <w:pPr>
              <w:numPr>
                <w:ilvl w:val="0"/>
                <w:numId w:val="6"/>
              </w:numPr>
              <w:spacing w:before="100" w:beforeAutospacing="1" w:after="100" w:afterAutospacing="1" w:line="240" w:lineRule="auto"/>
              <w:ind w:left="0"/>
              <w:rPr>
                <w:rFonts w:ascii="Times New Roman" w:eastAsia="Times New Roman" w:hAnsi="Times New Roman" w:cs="Times New Roman"/>
                <w:color w:val="0075AD"/>
                <w:sz w:val="24"/>
                <w:szCs w:val="24"/>
              </w:rPr>
            </w:pPr>
            <w:r w:rsidRPr="000023A5">
              <w:rPr>
                <w:rFonts w:ascii="Times New Roman" w:eastAsia="Times New Roman" w:hAnsi="Times New Roman" w:cs="Times New Roman"/>
                <w:color w:val="0075AD"/>
                <w:sz w:val="24"/>
                <w:szCs w:val="24"/>
              </w:rPr>
              <w:lastRenderedPageBreak/>
              <w:t>- </w:t>
            </w:r>
            <w:hyperlink r:id="rId5" w:tooltip="Click to Continue &gt; by I Want This" w:history="1">
              <w:r w:rsidRPr="000023A5">
                <w:rPr>
                  <w:rFonts w:ascii="Times New Roman" w:eastAsia="Times New Roman" w:hAnsi="Times New Roman" w:cs="Times New Roman"/>
                  <w:color w:val="0075AD"/>
                  <w:sz w:val="24"/>
                  <w:szCs w:val="24"/>
                  <w:u w:val="single"/>
                </w:rPr>
                <w:t>Data recovery</w:t>
              </w:r>
            </w:hyperlink>
          </w:p>
        </w:tc>
      </w:tr>
    </w:tbl>
    <w:p w:rsidR="00D8234C" w:rsidRDefault="00D8234C"/>
    <w:sectPr w:rsidR="00D8234C" w:rsidSect="00D8234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02804"/>
    <w:multiLevelType w:val="multilevel"/>
    <w:tmpl w:val="BBC04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191929"/>
    <w:multiLevelType w:val="multilevel"/>
    <w:tmpl w:val="DF30B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BBF507F"/>
    <w:multiLevelType w:val="multilevel"/>
    <w:tmpl w:val="D5245D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B0F082C"/>
    <w:multiLevelType w:val="multilevel"/>
    <w:tmpl w:val="537064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46921DA"/>
    <w:multiLevelType w:val="multilevel"/>
    <w:tmpl w:val="D186A8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A723967"/>
    <w:multiLevelType w:val="multilevel"/>
    <w:tmpl w:val="C4100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4"/>
  </w:num>
  <w:num w:numId="3">
    <w:abstractNumId w:val="0"/>
  </w:num>
  <w:num w:numId="4">
    <w:abstractNumId w:val="2"/>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23A5"/>
    <w:rsid w:val="000023A5"/>
    <w:rsid w:val="00D823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234C"/>
  </w:style>
  <w:style w:type="paragraph" w:styleId="Heading2">
    <w:name w:val="heading 2"/>
    <w:basedOn w:val="Normal"/>
    <w:link w:val="Heading2Char"/>
    <w:uiPriority w:val="9"/>
    <w:qFormat/>
    <w:rsid w:val="000023A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0023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0023A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0023A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023A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
    <w:name w:val="title"/>
    <w:basedOn w:val="Normal"/>
    <w:rsid w:val="000023A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023A5"/>
  </w:style>
  <w:style w:type="character" w:styleId="Hyperlink">
    <w:name w:val="Hyperlink"/>
    <w:basedOn w:val="DefaultParagraphFont"/>
    <w:uiPriority w:val="99"/>
    <w:semiHidden/>
    <w:unhideWhenUsed/>
    <w:rsid w:val="000023A5"/>
    <w:rPr>
      <w:color w:val="0000FF"/>
      <w:u w:val="single"/>
    </w:rPr>
  </w:style>
</w:styles>
</file>

<file path=word/webSettings.xml><?xml version="1.0" encoding="utf-8"?>
<w:webSettings xmlns:r="http://schemas.openxmlformats.org/officeDocument/2006/relationships" xmlns:w="http://schemas.openxmlformats.org/wordprocessingml/2006/main">
  <w:divs>
    <w:div w:id="1632244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718websit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313</Words>
  <Characters>1790</Characters>
  <Application>Microsoft Office Word</Application>
  <DocSecurity>0</DocSecurity>
  <Lines>14</Lines>
  <Paragraphs>4</Paragraphs>
  <ScaleCrop>false</ScaleCrop>
  <Company>Grizli777</Company>
  <LinksUpToDate>false</LinksUpToDate>
  <CharactersWithSpaces>2099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djfunky</dc:creator>
  <cp:lastModifiedBy>djfunky</cp:lastModifiedBy>
  <cp:revision>1</cp:revision>
  <dcterms:created xsi:type="dcterms:W3CDTF">2013-02-04T04:09:00Z</dcterms:created>
  <dcterms:modified xsi:type="dcterms:W3CDTF">2013-02-04T04:11:00Z</dcterms:modified>
</cp:coreProperties>
</file>